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3 - Trockenbau, Holzinnentüren, WC- Trennwände (BT 1+2+4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13 - Trockenbau, Holzinnentüren, WC- Trennwände (BT 1+2+4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